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970722" w:rsidRDefault="00970722" w:rsidP="00970722">
      <w:pPr>
        <w:bidi/>
        <w:jc w:val="center"/>
        <w:rPr>
          <w:rStyle w:val="a3"/>
          <w:rFonts w:ascii="Arial" w:hAnsi="Arial" w:cs="Arial"/>
          <w:color w:val="314318"/>
          <w:sz w:val="24"/>
          <w:szCs w:val="24"/>
          <w:bdr w:val="none" w:sz="0" w:space="0" w:color="auto" w:frame="1"/>
          <w:rtl/>
        </w:rPr>
      </w:pPr>
      <w:r w:rsidRPr="00970722">
        <w:rPr>
          <w:rStyle w:val="a3"/>
          <w:rFonts w:ascii="Arial" w:hAnsi="Arial" w:cs="Arial" w:hint="cs"/>
          <w:color w:val="314318"/>
          <w:sz w:val="32"/>
          <w:szCs w:val="32"/>
          <w:u w:val="single"/>
          <w:bdr w:val="none" w:sz="0" w:space="0" w:color="auto" w:frame="1"/>
          <w:rtl/>
        </w:rPr>
        <w:t>معالي مدير الجامعة يرأس الجلسة الثلاثون لمجلس</w:t>
      </w:r>
      <w:r w:rsidRPr="00970722">
        <w:rPr>
          <w:rStyle w:val="a3"/>
          <w:rFonts w:ascii="Arial" w:hAnsi="Arial" w:cs="Arial"/>
          <w:color w:val="314318"/>
          <w:sz w:val="32"/>
          <w:szCs w:val="32"/>
          <w:u w:val="single"/>
          <w:bdr w:val="none" w:sz="0" w:space="0" w:color="auto" w:frame="1"/>
          <w:rtl/>
        </w:rPr>
        <w:t xml:space="preserve"> </w:t>
      </w:r>
      <w:r w:rsidRPr="00970722">
        <w:rPr>
          <w:rStyle w:val="a3"/>
          <w:rFonts w:ascii="Arial" w:hAnsi="Arial" w:cs="Arial" w:hint="cs"/>
          <w:color w:val="314318"/>
          <w:sz w:val="32"/>
          <w:szCs w:val="32"/>
          <w:u w:val="single"/>
          <w:bdr w:val="none" w:sz="0" w:space="0" w:color="auto" w:frame="1"/>
          <w:rtl/>
        </w:rPr>
        <w:t>كلية</w:t>
      </w:r>
      <w:r w:rsidRPr="00970722">
        <w:rPr>
          <w:rStyle w:val="a3"/>
          <w:rFonts w:ascii="Arial" w:hAnsi="Arial" w:cs="Arial"/>
          <w:color w:val="314318"/>
          <w:sz w:val="32"/>
          <w:szCs w:val="32"/>
          <w:u w:val="single"/>
          <w:bdr w:val="none" w:sz="0" w:space="0" w:color="auto" w:frame="1"/>
          <w:rtl/>
        </w:rPr>
        <w:t xml:space="preserve"> </w:t>
      </w:r>
      <w:r w:rsidRPr="00970722">
        <w:rPr>
          <w:rStyle w:val="a3"/>
          <w:rFonts w:ascii="Arial" w:hAnsi="Arial" w:cs="Arial" w:hint="cs"/>
          <w:color w:val="314318"/>
          <w:sz w:val="32"/>
          <w:szCs w:val="32"/>
          <w:u w:val="single"/>
          <w:bdr w:val="none" w:sz="0" w:space="0" w:color="auto" w:frame="1"/>
          <w:rtl/>
        </w:rPr>
        <w:t>إدارة</w:t>
      </w:r>
      <w:r w:rsidRPr="00970722">
        <w:rPr>
          <w:rStyle w:val="a3"/>
          <w:rFonts w:ascii="Arial" w:hAnsi="Arial" w:cs="Arial"/>
          <w:color w:val="314318"/>
          <w:sz w:val="32"/>
          <w:szCs w:val="32"/>
          <w:u w:val="single"/>
          <w:bdr w:val="none" w:sz="0" w:space="0" w:color="auto" w:frame="1"/>
          <w:rtl/>
        </w:rPr>
        <w:t xml:space="preserve"> </w:t>
      </w:r>
      <w:r w:rsidRPr="00970722">
        <w:rPr>
          <w:rStyle w:val="a3"/>
          <w:rFonts w:ascii="Arial" w:hAnsi="Arial" w:cs="Arial" w:hint="cs"/>
          <w:color w:val="314318"/>
          <w:sz w:val="32"/>
          <w:szCs w:val="32"/>
          <w:u w:val="single"/>
          <w:bdr w:val="none" w:sz="0" w:space="0" w:color="auto" w:frame="1"/>
          <w:rtl/>
        </w:rPr>
        <w:t>الأعمال</w:t>
      </w:r>
    </w:p>
    <w:p w:rsidR="00970722" w:rsidRDefault="00970722" w:rsidP="00434CD7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bookmarkStart w:id="0" w:name="_GoBack"/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رأس معالي مدير الجامعة </w:t>
      </w:r>
      <w:r w:rsid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الدكتور خالد بن سعد المقرن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مجلس كلية إدارة الأعمال في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جلس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ته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الثلاثون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،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حيث بدأ المجلس بكلمة ترحيبية من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سعادة عميد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الكلية </w:t>
      </w:r>
      <w:r w:rsid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سعد بن محمد </w:t>
      </w:r>
      <w:proofErr w:type="spellStart"/>
      <w:r w:rsid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الفليِّح</w:t>
      </w:r>
      <w:proofErr w:type="spellEnd"/>
      <w:r w:rsidR="000A20C4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لمعالي مدير الجامعة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</w:t>
      </w:r>
      <w:r w:rsidR="00434CD7" w:rsidRP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وكيل</w:t>
      </w:r>
      <w:r w:rsidR="00434CD7" w:rsidRPr="00434CD7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الجامعة</w:t>
      </w:r>
      <w:r w:rsidR="00434CD7" w:rsidRPr="00434CD7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للشؤون</w:t>
      </w:r>
      <w:r w:rsidR="00434CD7" w:rsidRPr="00434CD7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التعليمية </w:t>
      </w:r>
      <w:r w:rsid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لأعضاء المجلس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تلا </w:t>
      </w:r>
      <w:r w:rsidR="00DE3D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ذلك </w:t>
      </w:r>
      <w:r w:rsidR="00DE3DD1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تقديم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عرضاً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تفصيلياً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أهم منجزات كلية إدارة الأعمال خلال العام الجامعي 1436/1437هـ </w:t>
      </w:r>
      <w:r w:rsidR="00DE3D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والتي من أبرزها:</w:t>
      </w:r>
    </w:p>
    <w:p w:rsidR="001313D1" w:rsidRPr="001313D1" w:rsidRDefault="00DE3DD1" w:rsidP="001313D1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</w:rPr>
      </w:pP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اعداد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الخطة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الاستراتيجية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الثانية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2020/1440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- تفعيل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الوحدات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داخل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طبقاً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للهيكل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proofErr w:type="spellStart"/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الاسترشادي</w:t>
      </w:r>
      <w:proofErr w:type="spellEnd"/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الموحد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لكليات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- التقدم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للاعتماد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الأكاديمي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الوكالة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الوطنية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الفرنسية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لتقييم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البحوث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وبرامج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التعليم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العالي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(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</w:rPr>
        <w:t>AERES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)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- تشكيل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مجلس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استشاري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طلابي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وعقد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أكثر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4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اجتماعات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معهم - اصدار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نشرة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المال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والأعمال - استقبال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لقاءات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متعددة مع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الجهات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المختلفة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سواء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داخل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أو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خارجها - ثم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تقديم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الاستشارات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المحاسبية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لبعض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الجمعيات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الخيرية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(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مجمع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الاميرة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سارة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)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- إقامة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للقاءات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دورية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أعضاء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هيئة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التدريس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والطلاب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والاداريين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بالكلية - تحديد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يوم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الاثنين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أسبوع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موعداً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ثابتاً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للقاء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الطلاب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وأعضاء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هيئة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التدريس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بمقر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بمحافظة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الزلفي - إقامة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ورشة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عمل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الاعتماد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الأكاديمي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</w:rPr>
        <w:t xml:space="preserve"> AACSB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المتطلبات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ومقترحات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التحسين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بالتعاون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الاقتصاد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والإدارة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بجامعة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القصيم 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–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إقامة برامج تدريبية متعددة تستهدف (أعضاء هيئة لتدريس وطلبة وطالبات الكلية والإداريين وخدمة المجتمع)، وأيضاً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اعداد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برنامج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تدريبي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إدارة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الأعمال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دورات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محاور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الملتقى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التحضيري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للمؤتمر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الطلابي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السابع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مجال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ريادة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الأعمال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تحت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شعار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نحو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إبداع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معرفي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وجيل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قيادي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متميز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وأيضاً الزيارات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الميدانية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أقامتها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-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مشاركات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أعضاء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هيئة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التدريس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المؤتمرات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الداخلية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والخارجية</w:t>
      </w:r>
      <w:r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وغيرها......</w:t>
      </w:r>
    </w:p>
    <w:p w:rsidR="00434CD7" w:rsidRDefault="001313D1" w:rsidP="00BD1746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هذا و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قد</w:t>
      </w:r>
      <w:r w:rsid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أوصى المجلس باستمرار الإنجازات وتحقيق المزيد والاستعداد للعام </w:t>
      </w:r>
      <w:r w:rsidR="00BD174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الجامعي</w:t>
      </w:r>
      <w:r w:rsid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القادم </w:t>
      </w:r>
      <w:r w:rsidR="00BD174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بما يخدم</w:t>
      </w:r>
      <w:r w:rsid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التعليم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والتعلم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والبحث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العلمي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وتحقيق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الجودة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التعليمية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وتطوير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الأداء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شتى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المجالات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استجابة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لمتطلبات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التنمية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التي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تشهدها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المملكة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وتكرّيس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إمكاناتها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لخدمة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المجتمع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والسعي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لمواكبة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الجامعة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في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تطلعها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لتحقيق</w:t>
      </w:r>
      <w:r w:rsidR="00434CD7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434CD7" w:rsidRPr="006D301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التميز.</w:t>
      </w:r>
    </w:p>
    <w:p w:rsidR="00847B6C" w:rsidRDefault="00434CD7" w:rsidP="00BD1746">
      <w:pPr>
        <w:bidi/>
        <w:jc w:val="both"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  <w:r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وفي</w:t>
      </w:r>
      <w:r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نهاية</w:t>
      </w:r>
      <w:r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BD174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المجلس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أشاد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معالي مدير الجامعة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على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الجهود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وعبر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عن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سروره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لما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رآه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جهد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كبير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بذل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منسوبي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وقيادتها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وما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حققته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="001313D1" w:rsidRPr="001313D1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إنجازات</w:t>
      </w:r>
      <w:r w:rsidR="001313D1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خلال هذا العام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، بعدها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قدّم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عميد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الكلية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وأعضاء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مجلسها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شكرهم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لمعاليه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التي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من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شأنها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الدعم المستمر و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تقوية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وتعزيز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العملية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التعليمية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ورفع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مستوى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مهنية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551742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العمل</w:t>
      </w:r>
      <w:r w:rsidR="00551742" w:rsidRPr="00551742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r w:rsidR="001313D1" w:rsidRPr="00551742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الأكاديمي</w:t>
      </w:r>
      <w:r w:rsidR="00BD1746"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  <w:t>.</w:t>
      </w:r>
      <w:r w:rsidR="006D3016" w:rsidRPr="006D3016"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</w:t>
      </w:r>
      <w:bookmarkEnd w:id="0"/>
    </w:p>
    <w:p w:rsidR="00847B6C" w:rsidRDefault="00847B6C" w:rsidP="00847B6C">
      <w:pPr>
        <w:bidi/>
        <w:rPr>
          <w:rStyle w:val="a3"/>
          <w:rFonts w:ascii="Arial" w:hAnsi="Arial" w:cs="Arial"/>
          <w:color w:val="314318"/>
          <w:bdr w:val="none" w:sz="0" w:space="0" w:color="auto" w:frame="1"/>
          <w:rtl/>
        </w:rPr>
      </w:pPr>
    </w:p>
    <w:p w:rsidR="00847B6C" w:rsidRDefault="00847B6C" w:rsidP="00847B6C">
      <w:pPr>
        <w:bidi/>
        <w:rPr>
          <w:rFonts w:cs="Arial"/>
          <w:rtl/>
        </w:rPr>
      </w:pPr>
    </w:p>
    <w:p w:rsidR="00847B6C" w:rsidRDefault="00847B6C" w:rsidP="00847B6C">
      <w:pPr>
        <w:bidi/>
      </w:pPr>
    </w:p>
    <w:sectPr w:rsidR="00847B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D20"/>
    <w:multiLevelType w:val="hybridMultilevel"/>
    <w:tmpl w:val="8B966080"/>
    <w:lvl w:ilvl="0" w:tplc="9174898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3C4"/>
    <w:multiLevelType w:val="hybridMultilevel"/>
    <w:tmpl w:val="3AB235D2"/>
    <w:lvl w:ilvl="0" w:tplc="EC72781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E"/>
    <w:rsid w:val="000A20C4"/>
    <w:rsid w:val="001313D1"/>
    <w:rsid w:val="001E641E"/>
    <w:rsid w:val="002330D1"/>
    <w:rsid w:val="003C5BAD"/>
    <w:rsid w:val="00434CD7"/>
    <w:rsid w:val="00551742"/>
    <w:rsid w:val="005956AB"/>
    <w:rsid w:val="00670F7E"/>
    <w:rsid w:val="006B7343"/>
    <w:rsid w:val="006D3016"/>
    <w:rsid w:val="00772C2B"/>
    <w:rsid w:val="00847B6C"/>
    <w:rsid w:val="00970722"/>
    <w:rsid w:val="00BD1746"/>
    <w:rsid w:val="00DE3DD1"/>
    <w:rsid w:val="00F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A19CD7-0FA3-440C-8A1F-2C9BE3C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B6C"/>
    <w:rPr>
      <w:b/>
      <w:bCs/>
    </w:rPr>
  </w:style>
  <w:style w:type="paragraph" w:styleId="a4">
    <w:name w:val="List Paragraph"/>
    <w:basedOn w:val="a"/>
    <w:uiPriority w:val="34"/>
    <w:qFormat/>
    <w:rsid w:val="00DE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2</cp:revision>
  <dcterms:created xsi:type="dcterms:W3CDTF">2016-05-01T16:34:00Z</dcterms:created>
  <dcterms:modified xsi:type="dcterms:W3CDTF">2016-05-01T16:34:00Z</dcterms:modified>
</cp:coreProperties>
</file>