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7B6C27D7" w:rsidR="00E43C36" w:rsidRPr="000C4A6D" w:rsidRDefault="00555743" w:rsidP="000C4A6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4A6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C003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0C4A6D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E31798" w:rsidRPr="000C4A6D">
        <w:rPr>
          <w:rFonts w:asciiTheme="majorBidi" w:hAnsiTheme="majorBidi" w:cstheme="majorBidi"/>
          <w:b/>
          <w:bCs/>
          <w:sz w:val="24"/>
          <w:szCs w:val="24"/>
        </w:rPr>
        <w:t>Historical Linguistics</w:t>
      </w:r>
      <w:r w:rsidR="00343D6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006"/>
        <w:gridCol w:w="2407"/>
      </w:tblGrid>
      <w:tr w:rsidR="00E43C36" w:rsidRPr="000C4A6D" w14:paraId="0E830A3B" w14:textId="77777777" w:rsidTr="000C4A6D">
        <w:tc>
          <w:tcPr>
            <w:tcW w:w="2335" w:type="dxa"/>
            <w:shd w:val="clear" w:color="auto" w:fill="E2EFD9" w:themeFill="accent6" w:themeFillTint="33"/>
          </w:tcPr>
          <w:p w14:paraId="77480CAE" w14:textId="1708DFCA" w:rsidR="00E43C36" w:rsidRPr="000C4A6D" w:rsidRDefault="00555743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43C36"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293" w:type="dxa"/>
            <w:gridSpan w:val="3"/>
          </w:tcPr>
          <w:p w14:paraId="221B5B1C" w14:textId="2000F0DF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0C4A6D" w14:paraId="1089ED3E" w14:textId="77777777" w:rsidTr="000C4A6D">
        <w:tc>
          <w:tcPr>
            <w:tcW w:w="2335" w:type="dxa"/>
            <w:shd w:val="clear" w:color="auto" w:fill="E2EFD9" w:themeFill="accent6" w:themeFillTint="33"/>
          </w:tcPr>
          <w:p w14:paraId="542C30BB" w14:textId="77777777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293" w:type="dxa"/>
            <w:gridSpan w:val="3"/>
          </w:tcPr>
          <w:p w14:paraId="3E5651B9" w14:textId="77777777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0C4A6D" w14:paraId="1D0B369A" w14:textId="77777777" w:rsidTr="00343D6C">
        <w:tc>
          <w:tcPr>
            <w:tcW w:w="2335" w:type="dxa"/>
            <w:shd w:val="clear" w:color="auto" w:fill="E2EFD9" w:themeFill="accent6" w:themeFillTint="33"/>
          </w:tcPr>
          <w:p w14:paraId="165F1E7F" w14:textId="77777777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35090841"/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2880" w:type="dxa"/>
          </w:tcPr>
          <w:p w14:paraId="5A219FBD" w14:textId="7A94489B" w:rsidR="00E43C36" w:rsidRPr="000C4A6D" w:rsidRDefault="003149E0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 xml:space="preserve">Historical Linguistics 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6F9F8F0" w14:textId="77777777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407" w:type="dxa"/>
          </w:tcPr>
          <w:p w14:paraId="4ED002E0" w14:textId="25B24B6F" w:rsidR="00E43C36" w:rsidRPr="000C4A6D" w:rsidRDefault="003149E0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ENG 414</w:t>
            </w:r>
          </w:p>
        </w:tc>
      </w:tr>
      <w:bookmarkEnd w:id="0"/>
      <w:tr w:rsidR="00E43C36" w:rsidRPr="000C4A6D" w14:paraId="4F106F37" w14:textId="77777777" w:rsidTr="00343D6C">
        <w:tc>
          <w:tcPr>
            <w:tcW w:w="2335" w:type="dxa"/>
            <w:shd w:val="clear" w:color="auto" w:fill="E2EFD9" w:themeFill="accent6" w:themeFillTint="33"/>
          </w:tcPr>
          <w:p w14:paraId="523A62A6" w14:textId="1BEBEEB4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2880" w:type="dxa"/>
          </w:tcPr>
          <w:p w14:paraId="24E756B1" w14:textId="3C0E6B99" w:rsidR="00E43C36" w:rsidRPr="000C4A6D" w:rsidRDefault="003149E0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006" w:type="dxa"/>
            <w:shd w:val="clear" w:color="auto" w:fill="E2EFD9" w:themeFill="accent6" w:themeFillTint="33"/>
          </w:tcPr>
          <w:p w14:paraId="59F59CB7" w14:textId="77777777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407" w:type="dxa"/>
          </w:tcPr>
          <w:p w14:paraId="3E89FF35" w14:textId="6B7BB793" w:rsidR="00E43C36" w:rsidRPr="000C4A6D" w:rsidRDefault="000C4A6D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sz w:val="24"/>
                <w:szCs w:val="24"/>
              </w:rPr>
              <w:t>3hrs.</w:t>
            </w:r>
          </w:p>
        </w:tc>
      </w:tr>
      <w:tr w:rsidR="00E43C36" w:rsidRPr="000C4A6D" w14:paraId="46C2D51C" w14:textId="77777777" w:rsidTr="000C4A6D">
        <w:tc>
          <w:tcPr>
            <w:tcW w:w="2335" w:type="dxa"/>
            <w:shd w:val="clear" w:color="auto" w:fill="E2EFD9" w:themeFill="accent6" w:themeFillTint="33"/>
          </w:tcPr>
          <w:p w14:paraId="44877E73" w14:textId="2828320A" w:rsidR="00E43C36" w:rsidRPr="000C4A6D" w:rsidRDefault="00E43C36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0C4A6D"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gridSpan w:val="3"/>
            <w:shd w:val="clear" w:color="auto" w:fill="auto"/>
          </w:tcPr>
          <w:p w14:paraId="28004A2F" w14:textId="77777777" w:rsidR="00303CAE" w:rsidRDefault="00303CAE" w:rsidP="00303CAE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jc w:val="both"/>
              <w:textAlignment w:val="baseline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The aim of the course is to provide a grounding in subject-related knowledge and the methods and working techniques of Historical Linguistics. It provides a differentiated viewpoint of the phenomenon of language and linguistic change.</w:t>
            </w:r>
          </w:p>
          <w:p w14:paraId="1D0AEA14" w14:textId="137B9CA0" w:rsidR="00E43C36" w:rsidRPr="00303CAE" w:rsidRDefault="00303CAE" w:rsidP="00303CAE">
            <w:pPr>
              <w:pStyle w:val="a8"/>
              <w:numPr>
                <w:ilvl w:val="0"/>
                <w:numId w:val="8"/>
              </w:numPr>
              <w:jc w:val="both"/>
              <w:textAlignment w:val="baseline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The course prepares students for careers that involve linguistic communication and/or dealing with language: </w:t>
            </w:r>
            <w:proofErr w:type="gramStart"/>
            <w:r>
              <w:rPr>
                <w:rFonts w:ascii="Times" w:hAnsi="Times" w:cs="Times"/>
                <w:color w:val="000000"/>
              </w:rPr>
              <w:t>e.g.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in the area of media/press/public relations, publishing, cultural management, training and business.</w:t>
            </w:r>
          </w:p>
        </w:tc>
      </w:tr>
      <w:tr w:rsidR="00303CAE" w:rsidRPr="000C4A6D" w14:paraId="322DBF39" w14:textId="77777777" w:rsidTr="00760066">
        <w:tc>
          <w:tcPr>
            <w:tcW w:w="2335" w:type="dxa"/>
            <w:vMerge w:val="restart"/>
            <w:shd w:val="clear" w:color="auto" w:fill="E2EFD9" w:themeFill="accent6" w:themeFillTint="33"/>
          </w:tcPr>
          <w:p w14:paraId="68501ED7" w14:textId="16A3E635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BBFCAA" w14:textId="5A225BF1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AD8E871" w14:textId="7D13DC94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E59F2FF" w14:textId="659A8CB1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BCBE01A" w14:textId="1A2A390C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20530BC8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908AE8" w14:textId="6C2C2E6B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Introduction and orientation</w:t>
            </w:r>
          </w:p>
        </w:tc>
      </w:tr>
      <w:tr w:rsidR="00303CAE" w:rsidRPr="000C4A6D" w14:paraId="58183FDE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7D85F96A" w14:textId="491FE990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59DA4A" w14:textId="20592784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fact of language change (Chilled, English then and now, the inevitability of language change) </w:t>
            </w:r>
          </w:p>
        </w:tc>
      </w:tr>
      <w:tr w:rsidR="00303CAE" w:rsidRPr="000C4A6D" w14:paraId="60085945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35571292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375017" w14:textId="1CBC702F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Lexical and Semantic change</w:t>
            </w:r>
          </w:p>
        </w:tc>
      </w:tr>
      <w:tr w:rsidR="00303CAE" w:rsidRPr="000C4A6D" w14:paraId="30FEE221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3B55A0E1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F3E0AC" w14:textId="1D8AAFE1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Phonological change (change in pronunciation/change in phonological system)</w:t>
            </w:r>
          </w:p>
        </w:tc>
      </w:tr>
      <w:tr w:rsidR="00303CAE" w:rsidRPr="000C4A6D" w14:paraId="4651EDC1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3D35D5F1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AFD381" w14:textId="1BA84074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Morphological change (Reanalysis/ Analogy and leveling/ </w:t>
            </w:r>
            <w:proofErr w:type="spellStart"/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morphologization</w:t>
            </w:r>
            <w:proofErr w:type="spellEnd"/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303CAE" w:rsidRPr="000C4A6D" w14:paraId="364D4019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501AE28C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C79934" w14:textId="13437C56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Syntactic change (shift of marked-ness, syntactic change as a restructuring of grammar, grammaticalization)</w:t>
            </w:r>
          </w:p>
        </w:tc>
      </w:tr>
      <w:tr w:rsidR="00303CAE" w:rsidRPr="000C4A6D" w14:paraId="57E22FBB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4CA0E19D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1157D" w14:textId="3828E888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Relatedness between languages</w:t>
            </w:r>
          </w:p>
        </w:tc>
      </w:tr>
      <w:tr w:rsidR="00303CAE" w:rsidRPr="000C4A6D" w14:paraId="0B2D27D9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1B4DF22D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B0935" w14:textId="46BE6BAA" w:rsidR="00303CAE" w:rsidRPr="00303CAE" w:rsidRDefault="00303CAE" w:rsidP="00303CAE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Comparative Method</w:t>
            </w:r>
          </w:p>
        </w:tc>
      </w:tr>
      <w:tr w:rsidR="00303CAE" w:rsidRPr="000C4A6D" w14:paraId="65C2CA43" w14:textId="77777777" w:rsidTr="00760066">
        <w:tc>
          <w:tcPr>
            <w:tcW w:w="2335" w:type="dxa"/>
            <w:vMerge/>
            <w:shd w:val="clear" w:color="auto" w:fill="E2EFD9" w:themeFill="accent6" w:themeFillTint="33"/>
          </w:tcPr>
          <w:p w14:paraId="5E5E7165" w14:textId="77777777" w:rsidR="00303CAE" w:rsidRPr="000C4A6D" w:rsidRDefault="00303CAE" w:rsidP="00303CAE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E89C59" w14:textId="656F74E1" w:rsidR="00303CAE" w:rsidRPr="00303CAE" w:rsidRDefault="00303CAE" w:rsidP="00303CAE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0C4A6D" w14:paraId="060EE3A8" w14:textId="77777777" w:rsidTr="000C4A6D">
        <w:tc>
          <w:tcPr>
            <w:tcW w:w="2335" w:type="dxa"/>
            <w:shd w:val="clear" w:color="auto" w:fill="E2EFD9" w:themeFill="accent6" w:themeFillTint="33"/>
          </w:tcPr>
          <w:p w14:paraId="7250B43F" w14:textId="77777777" w:rsidR="00343D6C" w:rsidRDefault="00343D6C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20F2C56" w14:textId="72E5BB56" w:rsidR="00E43C36" w:rsidRPr="000C4A6D" w:rsidRDefault="00E43C36" w:rsidP="00343D6C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293" w:type="dxa"/>
            <w:gridSpan w:val="3"/>
          </w:tcPr>
          <w:p w14:paraId="3B249903" w14:textId="4EA8B7FF" w:rsidR="00E43C36" w:rsidRPr="00303CAE" w:rsidRDefault="00303CAE" w:rsidP="000C4A6D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03CAE">
              <w:rPr>
                <w:rFonts w:asciiTheme="majorBidi" w:hAnsiTheme="majorBidi" w:cstheme="majorBidi"/>
                <w:color w:val="000000"/>
              </w:rPr>
              <w:t>Miller, R. M. (2015). Trask's Historical Linguistics, 3rd ed. London: Hodder Arnold</w:t>
            </w:r>
          </w:p>
        </w:tc>
      </w:tr>
    </w:tbl>
    <w:p w14:paraId="0440562A" w14:textId="351A9AF8" w:rsidR="00FD66B2" w:rsidRPr="000C4A6D" w:rsidRDefault="00FD66B2" w:rsidP="000C4A6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7887" w:rsidRPr="000C4A6D" w14:paraId="6601E930" w14:textId="77777777" w:rsidTr="009F172F">
        <w:tc>
          <w:tcPr>
            <w:tcW w:w="4814" w:type="dxa"/>
          </w:tcPr>
          <w:p w14:paraId="3FFEC9EA" w14:textId="77777777" w:rsidR="00177887" w:rsidRPr="000C4A6D" w:rsidRDefault="00177887" w:rsidP="0017788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DD7E" w14:textId="09F09C66" w:rsidR="00177887" w:rsidRPr="00177887" w:rsidRDefault="00177887" w:rsidP="0017788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8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Abdulrahman </w:t>
            </w:r>
            <w:proofErr w:type="spellStart"/>
            <w:r w:rsidRPr="001778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Alqefari</w:t>
            </w:r>
            <w:proofErr w:type="spellEnd"/>
          </w:p>
        </w:tc>
      </w:tr>
      <w:tr w:rsidR="00177887" w:rsidRPr="000C4A6D" w14:paraId="5A1E5087" w14:textId="77777777" w:rsidTr="009F172F">
        <w:tc>
          <w:tcPr>
            <w:tcW w:w="4814" w:type="dxa"/>
          </w:tcPr>
          <w:p w14:paraId="725BBC0A" w14:textId="32E2552A" w:rsidR="00177887" w:rsidRPr="000C4A6D" w:rsidRDefault="00307836" w:rsidP="0017788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43E849" wp14:editId="397ACAF6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-27305</wp:posOffset>
                  </wp:positionV>
                  <wp:extent cx="1647825" cy="1638300"/>
                  <wp:effectExtent l="0" t="0" r="9525" b="0"/>
                  <wp:wrapNone/>
                  <wp:docPr id="2" name="صورة 2" descr="C:\Users\A\AppData\Local\Temp\Rar$DIa1816.41469\ختم جامعة المجمعة_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C:\Users\A\AppData\Local\Temp\Rar$DIa1816.41469\ختم جامعة المجمعة_130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887" w:rsidRPr="000C4A6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129" w14:textId="72C7042F" w:rsidR="00177887" w:rsidRPr="00177887" w:rsidRDefault="00177887" w:rsidP="0017788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8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Nasser </w:t>
            </w:r>
            <w:proofErr w:type="spellStart"/>
            <w:r w:rsidRPr="001778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Alothman</w:t>
            </w:r>
            <w:proofErr w:type="spellEnd"/>
          </w:p>
        </w:tc>
      </w:tr>
    </w:tbl>
    <w:p w14:paraId="580434B1" w14:textId="3941F860" w:rsidR="0085712C" w:rsidRPr="000C4A6D" w:rsidRDefault="0085712C" w:rsidP="005F1CFB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0C4A6D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7614" w14:textId="77777777" w:rsidR="00E14250" w:rsidRDefault="00E14250" w:rsidP="00C96875">
      <w:pPr>
        <w:spacing w:after="0" w:line="240" w:lineRule="auto"/>
      </w:pPr>
      <w:r>
        <w:separator/>
      </w:r>
    </w:p>
  </w:endnote>
  <w:endnote w:type="continuationSeparator" w:id="0">
    <w:p w14:paraId="0DB3D7CC" w14:textId="77777777" w:rsidR="00E14250" w:rsidRDefault="00E1425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A708" w14:textId="77777777" w:rsidR="00E14250" w:rsidRDefault="00E14250" w:rsidP="00C96875">
      <w:pPr>
        <w:spacing w:after="0" w:line="240" w:lineRule="auto"/>
      </w:pPr>
      <w:r>
        <w:separator/>
      </w:r>
    </w:p>
  </w:footnote>
  <w:footnote w:type="continuationSeparator" w:id="0">
    <w:p w14:paraId="1A788EC7" w14:textId="77777777" w:rsidR="00E14250" w:rsidRDefault="00E1425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E14250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14250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E14250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0A4"/>
    <w:multiLevelType w:val="hybridMultilevel"/>
    <w:tmpl w:val="47FE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DB6"/>
    <w:multiLevelType w:val="multilevel"/>
    <w:tmpl w:val="3C76F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913A87"/>
    <w:multiLevelType w:val="hybridMultilevel"/>
    <w:tmpl w:val="21A2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5412"/>
    <w:multiLevelType w:val="hybridMultilevel"/>
    <w:tmpl w:val="D60E68A8"/>
    <w:lvl w:ilvl="0" w:tplc="285EF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0C0B89"/>
    <w:rsid w:val="000C4A6D"/>
    <w:rsid w:val="00105119"/>
    <w:rsid w:val="0014507D"/>
    <w:rsid w:val="00177294"/>
    <w:rsid w:val="00177887"/>
    <w:rsid w:val="00196F0E"/>
    <w:rsid w:val="00287FD3"/>
    <w:rsid w:val="002A1003"/>
    <w:rsid w:val="00303CAE"/>
    <w:rsid w:val="00307836"/>
    <w:rsid w:val="0031064D"/>
    <w:rsid w:val="003149E0"/>
    <w:rsid w:val="00343D6C"/>
    <w:rsid w:val="003E7074"/>
    <w:rsid w:val="004009C7"/>
    <w:rsid w:val="004A66C1"/>
    <w:rsid w:val="00537D6F"/>
    <w:rsid w:val="00555743"/>
    <w:rsid w:val="005829FE"/>
    <w:rsid w:val="005B2F15"/>
    <w:rsid w:val="005F1CFB"/>
    <w:rsid w:val="00672A18"/>
    <w:rsid w:val="006E4A58"/>
    <w:rsid w:val="00726150"/>
    <w:rsid w:val="00787DA1"/>
    <w:rsid w:val="007928DD"/>
    <w:rsid w:val="007B629C"/>
    <w:rsid w:val="007D1AF2"/>
    <w:rsid w:val="007F5884"/>
    <w:rsid w:val="00844362"/>
    <w:rsid w:val="00853394"/>
    <w:rsid w:val="0085712C"/>
    <w:rsid w:val="009538A4"/>
    <w:rsid w:val="009C530B"/>
    <w:rsid w:val="009D7DF5"/>
    <w:rsid w:val="00AB558D"/>
    <w:rsid w:val="00B5502C"/>
    <w:rsid w:val="00B7066D"/>
    <w:rsid w:val="00B75D35"/>
    <w:rsid w:val="00C96875"/>
    <w:rsid w:val="00D31C75"/>
    <w:rsid w:val="00D70822"/>
    <w:rsid w:val="00E14250"/>
    <w:rsid w:val="00E31798"/>
    <w:rsid w:val="00E35003"/>
    <w:rsid w:val="00E37181"/>
    <w:rsid w:val="00E43C36"/>
    <w:rsid w:val="00E50C3C"/>
    <w:rsid w:val="00E84B1D"/>
    <w:rsid w:val="00EB48A0"/>
    <w:rsid w:val="00EB6243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4FACD358-1258-4E3B-9790-BE42DF5A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03C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9</cp:revision>
  <cp:lastPrinted>2020-03-12T10:47:00Z</cp:lastPrinted>
  <dcterms:created xsi:type="dcterms:W3CDTF">2020-03-14T12:07:00Z</dcterms:created>
  <dcterms:modified xsi:type="dcterms:W3CDTF">2021-11-02T19:26:00Z</dcterms:modified>
</cp:coreProperties>
</file>